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EC" w:rsidRDefault="008F61EC" w:rsidP="008F61EC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Тема:</w:t>
      </w:r>
      <w:r>
        <w:rPr>
          <w:rStyle w:val="apple-converted-space"/>
          <w:b/>
          <w:bCs/>
          <w:i/>
          <w:color w:val="000000" w:themeColor="text1"/>
          <w:sz w:val="28"/>
          <w:szCs w:val="28"/>
        </w:rPr>
        <w:t> </w:t>
      </w:r>
      <w:r>
        <w:rPr>
          <w:b/>
          <w:i/>
          <w:color w:val="000000" w:themeColor="text1"/>
          <w:sz w:val="28"/>
          <w:szCs w:val="28"/>
        </w:rPr>
        <w:t>Имя существительное. Обобщение.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Цели урока: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Учебно-познавательные: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закрепить и обобщить сведений об имени существительном.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Интеллектуально-развивающие: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развивать мышление, умение сравнивать, классифицировать, развитие самооценки.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Воспитательные: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воспитывать интерес к предмету,  доброжелательное отношение к окружающим людям, умение слушать и слышать собеседника, работать «в команде».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Формы учебной деятельности: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учебное сотрудничество,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индивидуальная и совместная учебная работа, учебно – исследовательская деятельность, контрольно – оценочная и рефлексивная деятельность.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Тип урока: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комбинированный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Технология: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элементы технологии развивающего, проблемного, опережающего, игрового, здоровьесберегающего обучения, ИКТ.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Методы и приемы, способствующие успешному формированию УУД:</w:t>
      </w:r>
    </w:p>
    <w:p w:rsidR="008F61EC" w:rsidRDefault="008F61EC" w:rsidP="008F61EC">
      <w:pPr>
        <w:pStyle w:val="western"/>
        <w:numPr>
          <w:ilvl w:val="0"/>
          <w:numId w:val="1"/>
        </w:numPr>
        <w:shd w:val="clear" w:color="auto" w:fill="FFFFFF"/>
        <w:spacing w:before="300" w:beforeAutospacing="0" w:after="0" w:afterAutospacing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Прием рефлексивной деятельности</w:t>
      </w:r>
    </w:p>
    <w:p w:rsidR="008F61EC" w:rsidRDefault="008F61EC" w:rsidP="008F61EC">
      <w:pPr>
        <w:pStyle w:val="western"/>
        <w:numPr>
          <w:ilvl w:val="0"/>
          <w:numId w:val="1"/>
        </w:numPr>
        <w:shd w:val="clear" w:color="auto" w:fill="FFFFFF"/>
        <w:spacing w:before="300" w:beforeAutospacing="0" w:after="0" w:afterAutospacing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 конкретизации целей обучения</w:t>
      </w:r>
    </w:p>
    <w:p w:rsidR="008F61EC" w:rsidRDefault="008F61EC" w:rsidP="008F61EC">
      <w:pPr>
        <w:pStyle w:val="western"/>
        <w:numPr>
          <w:ilvl w:val="0"/>
          <w:numId w:val="1"/>
        </w:numPr>
        <w:shd w:val="clear" w:color="auto" w:fill="FFFFFF"/>
        <w:spacing w:before="300" w:beforeAutospacing="0" w:after="0" w:afterAutospacing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 решения и обсуждения проблемных задач и ситуаций, соразмерных опыту школьников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Ход урока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 Орг. момент</w:t>
      </w:r>
    </w:p>
    <w:p w:rsidR="008F61EC" w:rsidRDefault="008F61EC" w:rsidP="008F61E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Вот звонок нам дал сигнал</w:t>
      </w:r>
    </w:p>
    <w:p w:rsidR="008F61EC" w:rsidRDefault="008F61EC" w:rsidP="008F61E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Поработать час настал.</w:t>
      </w:r>
    </w:p>
    <w:p w:rsidR="008F61EC" w:rsidRDefault="008F61EC" w:rsidP="008F61E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 что время не теряем</w:t>
      </w:r>
    </w:p>
    <w:p w:rsidR="008F61EC" w:rsidRDefault="008F61EC" w:rsidP="008F61E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работать начинаем.</w:t>
      </w:r>
    </w:p>
    <w:p w:rsidR="008F61EC" w:rsidRDefault="008F61EC" w:rsidP="008F61E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Все друг к другу повернитесь,</w:t>
      </w:r>
    </w:p>
    <w:p w:rsidR="008F61EC" w:rsidRDefault="008F61EC" w:rsidP="008F61E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 друг другу улыбнитесь,</w:t>
      </w:r>
    </w:p>
    <w:p w:rsidR="008F61EC" w:rsidRDefault="008F61EC" w:rsidP="008F61E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удачи вам во всем,</w:t>
      </w:r>
    </w:p>
    <w:p w:rsidR="008F61EC" w:rsidRDefault="008F61EC" w:rsidP="008F61E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теперь урок начнем.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Здравствуйте, ребята. Садитесь. Я рада видеть ваши жизнерадостные лица и добрые глаза. Надеюсь, что урок принесет нам радость общения друг с другом.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2.Целепологание и актуализация знаний: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-А наш урок я хочу начать такими мудрыми словами: 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Жизнь</w:t>
      </w:r>
      <w:r>
        <w:rPr>
          <w:color w:val="000000" w:themeColor="text1"/>
          <w:sz w:val="28"/>
          <w:szCs w:val="28"/>
        </w:rPr>
        <w:t xml:space="preserve"> дана на добрые </w:t>
      </w:r>
      <w:r>
        <w:rPr>
          <w:b/>
          <w:color w:val="000000" w:themeColor="text1"/>
          <w:sz w:val="28"/>
          <w:szCs w:val="28"/>
        </w:rPr>
        <w:t>дела.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 вы понимаете это  выражение?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откроем тетради,  запишем число, классная работа и с новой строчки запишем красиво это выражение.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обратите внимание на выделенные слова? Какие орфограммы есть в этих словах? как проверим? А что объединяет эти слова?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-Значит, о чем мы с вами будем говорить на уроке? Правильно, мы вспомним и обобщим наши знания про имя существительное.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3.Работа по теме урока.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Мы не просто будем обобщать, но будем и доказывать, что мы правы.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 вас на столах лежат сигнальные карточки: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Зеленый цвет – означает, что вы со мной согласны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Красный цвет – не согласны.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Начинаем.</w:t>
      </w:r>
    </w:p>
    <w:p w:rsidR="008F61EC" w:rsidRDefault="008F61EC" w:rsidP="008F61EC">
      <w:pPr>
        <w:pStyle w:val="western"/>
        <w:shd w:val="clear" w:color="auto" w:fill="FFFFFF"/>
        <w:spacing w:before="300" w:beforeAutospacing="0" w:after="0" w:afterAutospacing="0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1) имя существительное – это часть речи, который обозначает предмет и отвечает на вопросы Кто? Что? согласны?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вами стихотворение. Прочитайте про себя, 1 ученик читает выразительно. Чему учит?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Ваша задача: выписать имена существительные, которые есть в этом стихотворении.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Что такое доброта?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Вымыть миску у кота,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Напоить водой цветок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(Он ужасно одинок),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Починить сестре игрушку,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Пропустить вперёд старушку,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Грусть лечить любви словами,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Помогать усталой маме,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А девчонке незнакомой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Донести портфель до дома.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От тепла и доброты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Распускаются цветы,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Согревает всех она,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Словно лучик из окна.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из вас хорошо знает, что имя существительное, отвечает на вопросы что? или кто? и обозначает предмет. Разве слова -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доброта, любовь, грусть, тепло, лучик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—  это предметы? Дело в том, что термин «предмет» употребляется в широком значении. Это и название предметов, вещей, людей, явлений, событий и даже качеств. В связи с этим имена существительные можно разделить на большие группы.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нужно запомнить!!!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2)Имя существительное по признакам делится на две группы?(да) КАКИЕ?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Имя существительное имеет постоянные и непостоянные признаки.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(Постоянные признаки – род, склонение, одушевленные и неодушевленные, собственные и нарицательные) – отвечают дети.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вами слова: 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Отзывчивость, доброта, сестра, мир, красота, уважение, человек, жизнь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-распределите их в 3 группы :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1РЯД по родам: 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2РЯД: по склонению: 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РЯД: одушевленные и неодушевленные: ….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Еще один постоянный признак : собственные и нарицательные.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 из данных слов, которые собственные, которые нарицательные?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,  Кармаскалы, генерал Шаймуратов, лес,Уфа. 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(Физминутка «Только в лес мы зашли…» )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3) к непостоянным признакам относятся  падеж и число? (ДА)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 падежи. Что можете сказать про число существительных?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Давайте станем чуть добрее,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Не будем злиться на других.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Жить с добрым сердцем веселее.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Ценить друзей, любить родных.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Найдите имена существительные, выпишите, определите у них падеж, число.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Сердцем – творительный падеж, ед. число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Друзей – винительный падеж, мн. число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Родных – винительный падеж, мн. Число.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4) Имена существительные в предложении чаще всего являются  подлежащим. (Да)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Докажите!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Синтаксический разбор (каждому ряду по пословице)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Доброе дело добру учит.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Рубашка износится, а доброе дело не забудется. 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Усталость пройдет, а добрая слава останется.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Зачитываем.Анализируем.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Молодцы! 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4.Рефлексия.</w:t>
      </w:r>
    </w:p>
    <w:p w:rsidR="008F61EC" w:rsidRDefault="008F61EC" w:rsidP="008F61EC">
      <w:pPr>
        <w:pStyle w:val="a3"/>
        <w:spacing w:before="200" w:beforeAutospacing="0" w:after="200" w:afterAutospacing="0"/>
        <w:ind w:left="200" w:right="200" w:firstLine="2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и подошел к концу наш урок. Что полезное вы взяли для себя на уроке? Что вам показалось трудным? Что понравилось?</w:t>
      </w:r>
    </w:p>
    <w:p w:rsidR="008F61EC" w:rsidRDefault="008F61EC" w:rsidP="008F61EC">
      <w:pPr>
        <w:pStyle w:val="a3"/>
        <w:spacing w:before="200" w:beforeAutospacing="0" w:after="200" w:afterAutospacing="0"/>
        <w:ind w:left="200" w:right="200" w:firstLine="2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чему ещё я хотела вас научить сегодня на уроке? (Быть добрыми)</w:t>
      </w:r>
    </w:p>
    <w:p w:rsidR="008F61EC" w:rsidRDefault="008F61EC" w:rsidP="008F61EC">
      <w:pPr>
        <w:pStyle w:val="a3"/>
        <w:spacing w:before="200" w:beforeAutospacing="0" w:after="200" w:afterAutospacing="0"/>
        <w:ind w:left="200" w:right="200" w:firstLine="280"/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В каждом из нас есть маленькое солнце. Это солнце – доброта. Добрый человек – это тот, кто любит людей и помогает им. Добрый человек любит природу и сохраняет её. А любовь и помощь согревают как солнце. Доброе слово может подбодрить человека в трудную минуту, поможет рассеять плохое настроение. Но не только слова должны быть у нас добрыми, но и поступки такими, чтобы за них не приходилось краснеть ни нам, ни родителям нашим, ни друзьям. Надо быть везде и во всём полезными людям.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5.Итог урока.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6.Оценивание.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7.Домашнее задание: морфологический разбор  слова ДОБРОТА.</w:t>
      </w:r>
    </w:p>
    <w:p w:rsidR="008F61EC" w:rsidRDefault="008F61EC" w:rsidP="008F61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4F0" w:rsidRDefault="008E44F0"/>
    <w:sectPr w:rsidR="008E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B28F9"/>
    <w:multiLevelType w:val="multilevel"/>
    <w:tmpl w:val="3E5C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F61EC"/>
    <w:rsid w:val="008E44F0"/>
    <w:rsid w:val="008F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8F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6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4412</Characters>
  <Application>Microsoft Office Word</Application>
  <DocSecurity>0</DocSecurity>
  <Lines>36</Lines>
  <Paragraphs>10</Paragraphs>
  <ScaleCrop>false</ScaleCrop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2016-01-18T18:52:00Z</dcterms:created>
  <dcterms:modified xsi:type="dcterms:W3CDTF">2016-01-18T18:52:00Z</dcterms:modified>
</cp:coreProperties>
</file>